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9BA" w14:textId="77777777" w:rsidR="00D915EF" w:rsidRDefault="001A7716" w:rsidP="00CA259C">
      <w:pPr>
        <w:pStyle w:val="BodyText"/>
        <w:spacing w:line="360" w:lineRule="auto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0A837D2F" wp14:editId="71661B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98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FCA1A" w14:textId="77777777" w:rsidR="00D915EF" w:rsidRDefault="00D915EF" w:rsidP="00CA259C">
      <w:pPr>
        <w:pStyle w:val="BodyText"/>
        <w:spacing w:line="360" w:lineRule="auto"/>
        <w:rPr>
          <w:rFonts w:ascii="Times New Roman"/>
          <w:b w:val="0"/>
          <w:i w:val="0"/>
          <w:sz w:val="20"/>
        </w:rPr>
      </w:pPr>
    </w:p>
    <w:p w14:paraId="2608FFA5" w14:textId="77777777" w:rsidR="00D915EF" w:rsidRDefault="00D915EF" w:rsidP="00CA259C">
      <w:pPr>
        <w:pStyle w:val="BodyText"/>
        <w:spacing w:line="360" w:lineRule="auto"/>
        <w:rPr>
          <w:rFonts w:ascii="Times New Roman"/>
          <w:b w:val="0"/>
          <w:i w:val="0"/>
          <w:sz w:val="20"/>
        </w:rPr>
      </w:pPr>
    </w:p>
    <w:p w14:paraId="42441942" w14:textId="77777777" w:rsidR="00D915EF" w:rsidRDefault="00D915EF" w:rsidP="00CA259C">
      <w:pPr>
        <w:pStyle w:val="BodyText"/>
        <w:spacing w:line="360" w:lineRule="auto"/>
        <w:rPr>
          <w:rFonts w:ascii="Times New Roman"/>
          <w:b w:val="0"/>
          <w:i w:val="0"/>
          <w:sz w:val="20"/>
        </w:rPr>
      </w:pPr>
    </w:p>
    <w:p w14:paraId="4989DB48" w14:textId="77777777" w:rsidR="00D915EF" w:rsidRDefault="00D915EF" w:rsidP="00CA259C">
      <w:pPr>
        <w:pStyle w:val="BodyText"/>
        <w:spacing w:line="360" w:lineRule="auto"/>
        <w:rPr>
          <w:rFonts w:ascii="Times New Roman"/>
          <w:b w:val="0"/>
          <w:i w:val="0"/>
          <w:sz w:val="20"/>
        </w:rPr>
      </w:pPr>
    </w:p>
    <w:p w14:paraId="50E37261" w14:textId="0B38EA6A" w:rsidR="00D915EF" w:rsidRDefault="00651AE6" w:rsidP="00CA259C">
      <w:pPr>
        <w:pStyle w:val="BodyText"/>
        <w:spacing w:line="360" w:lineRule="auto"/>
        <w:jc w:val="center"/>
        <w:rPr>
          <w:rFonts w:ascii="Lato"/>
          <w:b w:val="0"/>
          <w:i w:val="0"/>
          <w:sz w:val="28"/>
          <w:szCs w:val="32"/>
        </w:rPr>
      </w:pPr>
      <w:r>
        <w:rPr>
          <w:rFonts w:ascii="Lato"/>
          <w:b w:val="0"/>
          <w:i w:val="0"/>
          <w:sz w:val="28"/>
          <w:szCs w:val="32"/>
        </w:rPr>
        <w:t xml:space="preserve">How to Initiate a New Hire in </w:t>
      </w:r>
      <w:proofErr w:type="spellStart"/>
      <w:r>
        <w:rPr>
          <w:rFonts w:ascii="Lato"/>
          <w:b w:val="0"/>
          <w:i w:val="0"/>
          <w:sz w:val="28"/>
          <w:szCs w:val="32"/>
        </w:rPr>
        <w:t>iSolved</w:t>
      </w:r>
      <w:proofErr w:type="spellEnd"/>
      <w:r>
        <w:rPr>
          <w:rFonts w:ascii="Lato"/>
          <w:b w:val="0"/>
          <w:i w:val="0"/>
          <w:sz w:val="28"/>
          <w:szCs w:val="32"/>
        </w:rPr>
        <w:t xml:space="preserve"> Onboarding</w:t>
      </w:r>
    </w:p>
    <w:p w14:paraId="72F4C1F9" w14:textId="32C2669E" w:rsidR="00651AE6" w:rsidRDefault="00651AE6" w:rsidP="00CA259C">
      <w:pPr>
        <w:pStyle w:val="BodyText"/>
        <w:spacing w:line="360" w:lineRule="auto"/>
        <w:ind w:left="720"/>
        <w:rPr>
          <w:rFonts w:ascii="Lato"/>
          <w:b w:val="0"/>
          <w:i w:val="0"/>
          <w:sz w:val="22"/>
          <w:szCs w:val="28"/>
        </w:rPr>
      </w:pPr>
    </w:p>
    <w:p w14:paraId="66E78A4C" w14:textId="782BDF77" w:rsidR="00651AE6" w:rsidRDefault="00651AE6" w:rsidP="00CA259C">
      <w:pPr>
        <w:pStyle w:val="BodyText"/>
        <w:numPr>
          <w:ilvl w:val="0"/>
          <w:numId w:val="2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>Navigate to Employee Admin Tools -&gt; Employee Administration -&gt; Pending Employees.</w:t>
      </w:r>
      <w:r>
        <w:rPr>
          <w:rFonts w:ascii="Lato"/>
          <w:b w:val="0"/>
          <w:i w:val="0"/>
          <w:sz w:val="22"/>
          <w:szCs w:val="28"/>
        </w:rPr>
        <w:br/>
      </w:r>
      <w:r>
        <w:rPr>
          <w:rFonts w:ascii="Lato"/>
          <w:b w:val="0"/>
          <w:i w:val="0"/>
          <w:noProof/>
          <w:sz w:val="22"/>
          <w:szCs w:val="28"/>
        </w:rPr>
        <w:drawing>
          <wp:inline distT="0" distB="0" distL="0" distR="0" wp14:anchorId="59FA2439" wp14:editId="7988131F">
            <wp:extent cx="2604491" cy="2429301"/>
            <wp:effectExtent l="0" t="0" r="5715" b="952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33" cy="243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D416" w14:textId="7FF6EE5C" w:rsidR="00651AE6" w:rsidRDefault="00651AE6" w:rsidP="00CA259C">
      <w:pPr>
        <w:pStyle w:val="BodyText"/>
        <w:numPr>
          <w:ilvl w:val="0"/>
          <w:numId w:val="2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 xml:space="preserve">Click on </w:t>
      </w:r>
      <w:r w:rsidRPr="00651AE6">
        <w:rPr>
          <w:rFonts w:ascii="Lato"/>
          <w:bCs w:val="0"/>
          <w:i w:val="0"/>
          <w:sz w:val="22"/>
          <w:szCs w:val="28"/>
          <w:u w:val="single"/>
        </w:rPr>
        <w:t>+ Initiate Onboarding</w:t>
      </w:r>
      <w:r>
        <w:rPr>
          <w:rFonts w:ascii="Lato"/>
          <w:b w:val="0"/>
          <w:i w:val="0"/>
          <w:sz w:val="22"/>
          <w:szCs w:val="28"/>
        </w:rPr>
        <w:br/>
      </w:r>
      <w:r>
        <w:rPr>
          <w:rFonts w:ascii="Lato"/>
          <w:b w:val="0"/>
          <w:i w:val="0"/>
          <w:noProof/>
          <w:sz w:val="22"/>
          <w:szCs w:val="28"/>
        </w:rPr>
        <w:drawing>
          <wp:inline distT="0" distB="0" distL="0" distR="0" wp14:anchorId="326C4215" wp14:editId="468A2C9D">
            <wp:extent cx="5732060" cy="3157439"/>
            <wp:effectExtent l="0" t="0" r="2540" b="508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510" cy="321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A9EB" w14:textId="7438CF26" w:rsidR="00D915EF" w:rsidRPr="00CA259C" w:rsidRDefault="00651AE6" w:rsidP="00CA259C">
      <w:pPr>
        <w:pStyle w:val="BodyText"/>
        <w:numPr>
          <w:ilvl w:val="0"/>
          <w:numId w:val="2"/>
        </w:numPr>
        <w:spacing w:before="10" w:line="360" w:lineRule="auto"/>
        <w:rPr>
          <w:rFonts w:ascii="Lato-Hairline"/>
          <w:sz w:val="24"/>
        </w:rPr>
      </w:pPr>
      <w:r w:rsidRPr="00CA259C">
        <w:rPr>
          <w:rFonts w:ascii="Lato"/>
          <w:b w:val="0"/>
          <w:i w:val="0"/>
          <w:sz w:val="22"/>
          <w:szCs w:val="28"/>
        </w:rPr>
        <w:t xml:space="preserve">Fill in the required fields and then click </w:t>
      </w:r>
      <w:r w:rsidRPr="00CA259C">
        <w:rPr>
          <w:rFonts w:ascii="Lato"/>
          <w:bCs w:val="0"/>
          <w:i w:val="0"/>
          <w:sz w:val="22"/>
          <w:szCs w:val="28"/>
          <w:u w:val="single"/>
        </w:rPr>
        <w:t>Save</w:t>
      </w:r>
      <w:r w:rsidRPr="00CA259C">
        <w:rPr>
          <w:rFonts w:ascii="Lato"/>
          <w:b w:val="0"/>
          <w:i w:val="0"/>
          <w:sz w:val="22"/>
          <w:szCs w:val="28"/>
        </w:rPr>
        <w:t>.</w:t>
      </w:r>
      <w:r w:rsidR="00CA259C" w:rsidRPr="00CA259C">
        <w:rPr>
          <w:rFonts w:ascii="Lato"/>
          <w:b w:val="0"/>
          <w:i w:val="0"/>
          <w:sz w:val="22"/>
          <w:szCs w:val="28"/>
        </w:rPr>
        <w:br/>
      </w:r>
      <w:r w:rsidR="00CA259C">
        <w:rPr>
          <w:rFonts w:ascii="Lato"/>
          <w:b w:val="0"/>
          <w:i w:val="0"/>
          <w:noProof/>
          <w:sz w:val="22"/>
          <w:szCs w:val="28"/>
        </w:rPr>
        <w:lastRenderedPageBreak/>
        <w:drawing>
          <wp:inline distT="0" distB="0" distL="0" distR="0" wp14:anchorId="3D5A20B4" wp14:editId="024538E4">
            <wp:extent cx="5732060" cy="2296008"/>
            <wp:effectExtent l="0" t="0" r="2540" b="9525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841" cy="23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59C" w:rsidRPr="00CA259C">
        <w:rPr>
          <w:rFonts w:ascii="Lato"/>
          <w:b w:val="0"/>
          <w:i w:val="0"/>
          <w:sz w:val="22"/>
          <w:szCs w:val="28"/>
        </w:rPr>
        <w:br/>
      </w:r>
      <w:r w:rsidR="00CA259C" w:rsidRPr="00CA259C">
        <w:rPr>
          <w:rFonts w:ascii="Lato"/>
          <w:bCs w:val="0"/>
          <w:i w:val="0"/>
          <w:sz w:val="22"/>
          <w:szCs w:val="28"/>
        </w:rPr>
        <w:t>Note:</w:t>
      </w:r>
      <w:r w:rsidR="00CA259C" w:rsidRPr="00CA259C">
        <w:rPr>
          <w:rFonts w:ascii="Lato"/>
          <w:b w:val="0"/>
          <w:i w:val="0"/>
          <w:sz w:val="22"/>
          <w:szCs w:val="28"/>
        </w:rPr>
        <w:t xml:space="preserve"> If you enter information in the Birth Date, SSN, or Hire Date fields, the system will generate a warning if those fields match the same fields for an existing employee (active or terminated) to help prevent you from accidentally onboarding an employee that should be a re-hire/re-board.</w:t>
      </w:r>
    </w:p>
    <w:sectPr w:rsidR="00D915EF" w:rsidRPr="00CA259C" w:rsidSect="00651AE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BoldItalic">
    <w:altName w:val="Lato"/>
    <w:charset w:val="00"/>
    <w:family w:val="roman"/>
    <w:pitch w:val="variable"/>
  </w:font>
  <w:font w:name="Lato-Black">
    <w:altName w:val="Lato"/>
    <w:charset w:val="00"/>
    <w:family w:val="roman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-Hairline">
    <w:altName w:val="Lato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48C"/>
    <w:multiLevelType w:val="hybridMultilevel"/>
    <w:tmpl w:val="DEEEE4CC"/>
    <w:lvl w:ilvl="0" w:tplc="2CF2BB30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FE7C37"/>
    <w:multiLevelType w:val="hybridMultilevel"/>
    <w:tmpl w:val="4AFAC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69587">
    <w:abstractNumId w:val="1"/>
  </w:num>
  <w:num w:numId="2" w16cid:durableId="109124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F"/>
    <w:rsid w:val="0003350A"/>
    <w:rsid w:val="001A7716"/>
    <w:rsid w:val="00651AE6"/>
    <w:rsid w:val="007A362D"/>
    <w:rsid w:val="007D23A6"/>
    <w:rsid w:val="00CA259C"/>
    <w:rsid w:val="00D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DDA9"/>
  <w15:docId w15:val="{D828B803-25D6-5544-94C1-1C025B8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-BoldItalic" w:eastAsia="Lato-BoldItalic" w:hAnsi="Lato-BoldItalic" w:cs="Lato-Bold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6"/>
      <w:szCs w:val="26"/>
    </w:r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Lato-Black" w:eastAsia="Lato-Black" w:hAnsi="Lato-Black" w:cs="Lato-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Hardison</dc:creator>
  <cp:lastModifiedBy>Anthony Hardison</cp:lastModifiedBy>
  <cp:revision>2</cp:revision>
  <dcterms:created xsi:type="dcterms:W3CDTF">2022-06-07T13:24:00Z</dcterms:created>
  <dcterms:modified xsi:type="dcterms:W3CDTF">2022-06-07T13:24:00Z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2022-05-12T00:00:00Z</vt:filetime>
  </property>
</Properties>
</file>